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0569" w14:textId="77777777" w:rsidR="004E5713" w:rsidRDefault="004E5713" w:rsidP="004E5713">
      <w:pPr>
        <w:jc w:val="center"/>
        <w:rPr>
          <w:b/>
          <w:bCs/>
          <w:sz w:val="22"/>
          <w:szCs w:val="22"/>
        </w:rPr>
      </w:pPr>
    </w:p>
    <w:p w14:paraId="621F3DA5" w14:textId="77777777" w:rsidR="00DD7DE0" w:rsidRDefault="00DD7DE0" w:rsidP="00DD7DE0">
      <w:pPr>
        <w:jc w:val="center"/>
        <w:rPr>
          <w:b/>
          <w:bCs/>
        </w:rPr>
      </w:pPr>
      <w:bookmarkStart w:id="0" w:name="_Hlk103162009"/>
    </w:p>
    <w:p w14:paraId="64B64496" w14:textId="4C55950C" w:rsidR="00DD7DE0" w:rsidRPr="006F184A" w:rsidRDefault="00032750" w:rsidP="00DD7DE0">
      <w:pPr>
        <w:jc w:val="center"/>
        <w:rPr>
          <w:b/>
          <w:bCs/>
        </w:rPr>
      </w:pPr>
      <w:r>
        <w:rPr>
          <w:b/>
          <w:bCs/>
        </w:rPr>
        <w:t>Staff Accountant</w:t>
      </w:r>
      <w:r w:rsidR="00433347">
        <w:rPr>
          <w:b/>
          <w:bCs/>
        </w:rPr>
        <w:t>/</w:t>
      </w:r>
      <w:r w:rsidR="00E630AB">
        <w:rPr>
          <w:b/>
          <w:bCs/>
        </w:rPr>
        <w:t>Program</w:t>
      </w:r>
      <w:r w:rsidR="00433347">
        <w:rPr>
          <w:b/>
          <w:bCs/>
        </w:rPr>
        <w:t xml:space="preserve"> Manager</w:t>
      </w:r>
    </w:p>
    <w:p w14:paraId="3F722BEC" w14:textId="77777777" w:rsidR="00DD7DE0" w:rsidRPr="006F184A" w:rsidRDefault="00DD7DE0" w:rsidP="00DD7DE0">
      <w:pPr>
        <w:jc w:val="center"/>
        <w:rPr>
          <w:b/>
          <w:bCs/>
        </w:rPr>
      </w:pPr>
      <w:r w:rsidRPr="006F184A">
        <w:rPr>
          <w:b/>
          <w:bCs/>
        </w:rPr>
        <w:t>Position Description</w:t>
      </w:r>
    </w:p>
    <w:p w14:paraId="1A0BD920" w14:textId="58B3CE89" w:rsidR="00DD7DE0" w:rsidRDefault="00DD7DE0" w:rsidP="00DD7DE0">
      <w:pPr>
        <w:rPr>
          <w:rFonts w:ascii="Arial" w:hAnsi="Arial" w:cs="Arial"/>
        </w:rPr>
      </w:pPr>
    </w:p>
    <w:p w14:paraId="050752F6" w14:textId="77777777" w:rsidR="002A1BB4" w:rsidRPr="00194898" w:rsidRDefault="002A1BB4" w:rsidP="00DD7DE0">
      <w:pPr>
        <w:rPr>
          <w:rFonts w:ascii="Arial" w:hAnsi="Arial" w:cs="Arial"/>
        </w:rPr>
      </w:pPr>
    </w:p>
    <w:p w14:paraId="539552AD" w14:textId="77777777" w:rsidR="00DD7DE0" w:rsidRPr="00FF0FBA" w:rsidRDefault="00DD7DE0" w:rsidP="00DD7DE0">
      <w:pPr>
        <w:rPr>
          <w:sz w:val="22"/>
          <w:szCs w:val="22"/>
        </w:rPr>
      </w:pPr>
      <w:r w:rsidRPr="00FF0FBA">
        <w:rPr>
          <w:b/>
          <w:bCs/>
          <w:sz w:val="22"/>
          <w:szCs w:val="22"/>
          <w:u w:val="single"/>
        </w:rPr>
        <w:t>Job Summary</w:t>
      </w:r>
    </w:p>
    <w:p w14:paraId="22919D94" w14:textId="05065E25" w:rsidR="00DD7DE0" w:rsidRDefault="00DD7DE0" w:rsidP="00DD7DE0">
      <w:pPr>
        <w:rPr>
          <w:sz w:val="22"/>
          <w:szCs w:val="22"/>
        </w:rPr>
      </w:pPr>
    </w:p>
    <w:p w14:paraId="60565C73" w14:textId="2147AC5E" w:rsidR="002A1BB4" w:rsidRDefault="00A15847" w:rsidP="00DD7DE0">
      <w:pPr>
        <w:rPr>
          <w:sz w:val="22"/>
          <w:szCs w:val="22"/>
        </w:rPr>
      </w:pPr>
      <w:r>
        <w:rPr>
          <w:sz w:val="22"/>
          <w:szCs w:val="22"/>
        </w:rPr>
        <w:t>Looking for a dynamic</w:t>
      </w:r>
      <w:r w:rsidR="00D04848">
        <w:rPr>
          <w:sz w:val="22"/>
          <w:szCs w:val="22"/>
        </w:rPr>
        <w:t>,</w:t>
      </w:r>
      <w:r>
        <w:rPr>
          <w:sz w:val="22"/>
          <w:szCs w:val="22"/>
        </w:rPr>
        <w:t xml:space="preserve"> energetic, independent </w:t>
      </w:r>
      <w:r w:rsidR="00E32538">
        <w:rPr>
          <w:sz w:val="22"/>
          <w:szCs w:val="22"/>
        </w:rPr>
        <w:t>team member who can manage accounting duties</w:t>
      </w:r>
      <w:r w:rsidR="00D04848">
        <w:rPr>
          <w:sz w:val="22"/>
          <w:szCs w:val="22"/>
        </w:rPr>
        <w:t>, office management</w:t>
      </w:r>
      <w:r w:rsidR="00E32538">
        <w:rPr>
          <w:sz w:val="22"/>
          <w:szCs w:val="22"/>
        </w:rPr>
        <w:t xml:space="preserve"> and programming.</w:t>
      </w:r>
    </w:p>
    <w:p w14:paraId="39656471" w14:textId="77777777" w:rsidR="00490885" w:rsidRPr="00FF0FBA" w:rsidRDefault="00490885" w:rsidP="00DD7DE0">
      <w:pPr>
        <w:rPr>
          <w:sz w:val="22"/>
          <w:szCs w:val="22"/>
        </w:rPr>
      </w:pPr>
    </w:p>
    <w:p w14:paraId="4756EB5D" w14:textId="20949071" w:rsidR="00DD7DE0" w:rsidRPr="00FF0FBA" w:rsidRDefault="00DD7DE0" w:rsidP="00DD7DE0">
      <w:pPr>
        <w:rPr>
          <w:sz w:val="22"/>
          <w:szCs w:val="22"/>
        </w:rPr>
      </w:pPr>
      <w:r w:rsidRPr="00FF0FBA">
        <w:rPr>
          <w:sz w:val="22"/>
          <w:szCs w:val="22"/>
        </w:rPr>
        <w:t>Th</w:t>
      </w:r>
      <w:r w:rsidR="008F339B">
        <w:rPr>
          <w:sz w:val="22"/>
          <w:szCs w:val="22"/>
        </w:rPr>
        <w:t xml:space="preserve">is position is a </w:t>
      </w:r>
      <w:r w:rsidR="00EB63D2">
        <w:rPr>
          <w:sz w:val="22"/>
          <w:szCs w:val="22"/>
        </w:rPr>
        <w:t>dual role</w:t>
      </w:r>
      <w:r w:rsidR="008F339B">
        <w:rPr>
          <w:sz w:val="22"/>
          <w:szCs w:val="22"/>
        </w:rPr>
        <w:t xml:space="preserve"> of</w:t>
      </w:r>
      <w:r w:rsidRPr="00FF0FBA">
        <w:rPr>
          <w:sz w:val="22"/>
          <w:szCs w:val="22"/>
        </w:rPr>
        <w:t xml:space="preserve"> </w:t>
      </w:r>
      <w:r w:rsidR="00032750">
        <w:rPr>
          <w:sz w:val="22"/>
          <w:szCs w:val="22"/>
        </w:rPr>
        <w:t>Staff Accountant</w:t>
      </w:r>
      <w:r w:rsidR="008F339B">
        <w:rPr>
          <w:sz w:val="22"/>
          <w:szCs w:val="22"/>
        </w:rPr>
        <w:t xml:space="preserve"> and program management</w:t>
      </w:r>
      <w:r w:rsidR="007807DC">
        <w:rPr>
          <w:sz w:val="22"/>
          <w:szCs w:val="22"/>
        </w:rPr>
        <w:t>, including</w:t>
      </w:r>
      <w:r w:rsidRPr="00FF0FBA">
        <w:rPr>
          <w:sz w:val="22"/>
          <w:szCs w:val="22"/>
        </w:rPr>
        <w:t xml:space="preserve"> administrative and organizational support to the Executive Director for the </w:t>
      </w:r>
      <w:r w:rsidR="002E2A5E">
        <w:rPr>
          <w:sz w:val="22"/>
          <w:szCs w:val="22"/>
        </w:rPr>
        <w:t>Southwest</w:t>
      </w:r>
      <w:r w:rsidRPr="00FF0FBA">
        <w:rPr>
          <w:sz w:val="22"/>
          <w:szCs w:val="22"/>
        </w:rPr>
        <w:t xml:space="preserve"> Pennsylvania AHEC.  This position is responsible for supporting the overall management practices, including accounting functions and the fiscal and financial process related to federal, state, and local funding agencies</w:t>
      </w:r>
      <w:r w:rsidRPr="00FF0FBA">
        <w:rPr>
          <w:color w:val="FF0000"/>
          <w:sz w:val="22"/>
          <w:szCs w:val="22"/>
        </w:rPr>
        <w:t xml:space="preserve"> </w:t>
      </w:r>
      <w:r w:rsidRPr="00FF0FBA">
        <w:rPr>
          <w:sz w:val="22"/>
          <w:szCs w:val="22"/>
        </w:rPr>
        <w:t xml:space="preserve">within the organization.  </w:t>
      </w:r>
      <w:r w:rsidR="008B112B">
        <w:rPr>
          <w:sz w:val="22"/>
          <w:szCs w:val="22"/>
        </w:rPr>
        <w:t xml:space="preserve">The position also includes </w:t>
      </w:r>
      <w:r w:rsidR="003D231A">
        <w:rPr>
          <w:sz w:val="22"/>
          <w:szCs w:val="22"/>
        </w:rPr>
        <w:t xml:space="preserve">organizing and </w:t>
      </w:r>
      <w:r w:rsidR="008B112B">
        <w:rPr>
          <w:sz w:val="22"/>
          <w:szCs w:val="22"/>
        </w:rPr>
        <w:t xml:space="preserve">assisting with programming events held by Southwest PA AHEC. </w:t>
      </w:r>
    </w:p>
    <w:p w14:paraId="6C903C41" w14:textId="6C258BA8" w:rsidR="00DD7DE0" w:rsidRDefault="00DD7DE0" w:rsidP="00DD7DE0">
      <w:pPr>
        <w:rPr>
          <w:sz w:val="22"/>
          <w:szCs w:val="22"/>
        </w:rPr>
      </w:pPr>
    </w:p>
    <w:p w14:paraId="776B8ABD" w14:textId="77777777" w:rsidR="002A1BB4" w:rsidRPr="00FF0FBA" w:rsidRDefault="002A1BB4" w:rsidP="00DD7DE0">
      <w:pPr>
        <w:rPr>
          <w:sz w:val="22"/>
          <w:szCs w:val="22"/>
        </w:rPr>
      </w:pPr>
    </w:p>
    <w:p w14:paraId="746471E9" w14:textId="77777777" w:rsidR="00DD7DE0" w:rsidRPr="00FF0FBA" w:rsidRDefault="00DD7DE0" w:rsidP="00DD7DE0">
      <w:pPr>
        <w:rPr>
          <w:sz w:val="22"/>
          <w:szCs w:val="22"/>
        </w:rPr>
      </w:pPr>
      <w:r w:rsidRPr="00FF0FBA">
        <w:rPr>
          <w:b/>
          <w:bCs/>
          <w:sz w:val="22"/>
          <w:szCs w:val="22"/>
          <w:u w:val="single"/>
        </w:rPr>
        <w:t xml:space="preserve">Responsibilities </w:t>
      </w:r>
    </w:p>
    <w:p w14:paraId="37582EEF" w14:textId="77777777" w:rsidR="002A1BB4" w:rsidRDefault="002A1BB4" w:rsidP="00DD7DE0">
      <w:pPr>
        <w:rPr>
          <w:sz w:val="22"/>
          <w:szCs w:val="22"/>
        </w:rPr>
      </w:pPr>
    </w:p>
    <w:p w14:paraId="740046E8" w14:textId="31700076" w:rsidR="00A87A65" w:rsidRDefault="00A87A65" w:rsidP="00DD7DE0">
      <w:pPr>
        <w:rPr>
          <w:i/>
          <w:iCs/>
          <w:sz w:val="22"/>
          <w:szCs w:val="22"/>
        </w:rPr>
      </w:pPr>
      <w:r w:rsidRPr="001D1F3F">
        <w:rPr>
          <w:i/>
          <w:iCs/>
          <w:sz w:val="22"/>
          <w:szCs w:val="22"/>
        </w:rPr>
        <w:t>Accounting:</w:t>
      </w:r>
    </w:p>
    <w:p w14:paraId="1A311592" w14:textId="77777777" w:rsidR="001D1F3F" w:rsidRPr="001D1F3F" w:rsidRDefault="001D1F3F" w:rsidP="00DD7DE0">
      <w:pPr>
        <w:rPr>
          <w:i/>
          <w:iCs/>
          <w:sz w:val="22"/>
          <w:szCs w:val="22"/>
        </w:rPr>
      </w:pPr>
    </w:p>
    <w:p w14:paraId="70B51BEC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Maintain all accounting records including payroll, bank reconciliations, grant tracking and invoicing, paid bills, and contracts.</w:t>
      </w:r>
    </w:p>
    <w:p w14:paraId="6EFD23DE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Monitoring and analyzing company performance against company monthly, quarterly, and yearly objectives.</w:t>
      </w:r>
    </w:p>
    <w:p w14:paraId="0055F4A9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Develop budgets and strategies to align with company forecasts and goals.</w:t>
      </w:r>
    </w:p>
    <w:p w14:paraId="7C97B85B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Monitoring company resources.</w:t>
      </w:r>
    </w:p>
    <w:p w14:paraId="63886768" w14:textId="1E6F2D43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Process all check requests, invoices, timesheets, expense reports, benefit reports, and other pertinent fiscal information.  Administration of AHEC Retirement Plan including annual filings.</w:t>
      </w:r>
    </w:p>
    <w:p w14:paraId="02F3DBAC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  <w:u w:val="single"/>
        </w:rPr>
      </w:pPr>
      <w:r w:rsidRPr="008C7799">
        <w:rPr>
          <w:sz w:val="22"/>
          <w:szCs w:val="22"/>
        </w:rPr>
        <w:t>Research and assist in the preparation of grant proposals related to programming needs and sustainability of the AHEC.</w:t>
      </w:r>
    </w:p>
    <w:p w14:paraId="603F159F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Maintain confidential personnel files for each staff member; perform HR duties and may train and assign work to office support staff.</w:t>
      </w:r>
    </w:p>
    <w:p w14:paraId="6F2D612F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Maintain office inventory records.</w:t>
      </w:r>
    </w:p>
    <w:p w14:paraId="3AF6328C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Adhering to legal guidelines and local, state, and federal laws including various filings to maintain nonprofit status.  Maintain PA Sales Tax License and entity in SAMS system.</w:t>
      </w:r>
    </w:p>
    <w:p w14:paraId="11FE030C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 xml:space="preserve">Provide complete and accurate records to CPA for preparation of Form 990 and annual Financial Statements.  </w:t>
      </w:r>
    </w:p>
    <w:p w14:paraId="58C7A332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Fiscal liaison between the AHEC organization and other government/local entities.</w:t>
      </w:r>
    </w:p>
    <w:p w14:paraId="7DCCAC12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Represent and attend conferences/meetings as directed by the Executive Director.</w:t>
      </w:r>
    </w:p>
    <w:p w14:paraId="2FF238DC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Arrange meetings, seminars, workshops, etc., and coordinate travel arrangements as needed.</w:t>
      </w:r>
    </w:p>
    <w:p w14:paraId="7A7C0F62" w14:textId="77777777" w:rsidR="00DD7DE0" w:rsidRPr="008C7799" w:rsidRDefault="00DD7DE0" w:rsidP="00DD7DE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Coordinate and oversee the day-to-day management of supplies, equipment, and facilities for the organization.</w:t>
      </w:r>
    </w:p>
    <w:p w14:paraId="04671D0A" w14:textId="77777777" w:rsidR="00DD7DE0" w:rsidRPr="008C7799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Work collaboratively/cooperatively with the Pennsylvania AHEC program office and other Pennsylvania AHECs.</w:t>
      </w:r>
    </w:p>
    <w:p w14:paraId="02D1B49F" w14:textId="77777777" w:rsidR="00DD7DE0" w:rsidRDefault="00DD7DE0" w:rsidP="00DD7DE0">
      <w:pPr>
        <w:numPr>
          <w:ilvl w:val="0"/>
          <w:numId w:val="11"/>
        </w:numPr>
        <w:rPr>
          <w:sz w:val="22"/>
          <w:szCs w:val="22"/>
        </w:rPr>
      </w:pPr>
      <w:r w:rsidRPr="008C7799">
        <w:rPr>
          <w:sz w:val="22"/>
          <w:szCs w:val="22"/>
        </w:rPr>
        <w:t>Support marketing, sales, PR, and operations.</w:t>
      </w:r>
    </w:p>
    <w:p w14:paraId="17F85202" w14:textId="77777777" w:rsidR="00600B99" w:rsidRDefault="00600B99" w:rsidP="00600B99">
      <w:pPr>
        <w:pStyle w:val="NormalWeb"/>
      </w:pPr>
      <w:r>
        <w:rPr>
          <w:rStyle w:val="Emphasis"/>
        </w:rPr>
        <w:t>Program/Office Management:</w:t>
      </w:r>
    </w:p>
    <w:p w14:paraId="2C6EDE22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Work collaboratively/cooperatively with the Pennsylvania AHEC program office and other Pennsylvania AHECs.</w:t>
      </w:r>
    </w:p>
    <w:p w14:paraId="344C9C2A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Support marketing, sales, PR, and operations.</w:t>
      </w:r>
    </w:p>
    <w:p w14:paraId="13703B13" w14:textId="77777777" w:rsidR="001D1F3F" w:rsidRDefault="001D1F3F" w:rsidP="001D1F3F">
      <w:pPr>
        <w:spacing w:before="100" w:beforeAutospacing="1" w:after="100" w:afterAutospacing="1"/>
      </w:pPr>
    </w:p>
    <w:p w14:paraId="7A0FBA9D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Coordinating with Board members, Executive Director, Health Educators, contractors, etc. to align goals, make improvements, and strategize.</w:t>
      </w:r>
    </w:p>
    <w:p w14:paraId="4877248D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Assist with scheduling, preparations, and minutes for board and committee meetings</w:t>
      </w:r>
    </w:p>
    <w:p w14:paraId="1DC21775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Assist with oversight of training programs sponsored or supported by Southwest PA AHEC by developing, scheduling, promoting, organizing, instructing, and facilitating details.</w:t>
      </w:r>
    </w:p>
    <w:p w14:paraId="3A0A9C00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Meet with the Executive Director on a regular basis.</w:t>
      </w:r>
    </w:p>
    <w:p w14:paraId="440F8431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Prepare quarterly program/progress reports.</w:t>
      </w:r>
    </w:p>
    <w:p w14:paraId="224F1DA0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Represent and attend conferences/meetings as directed by the Executive Director.</w:t>
      </w:r>
    </w:p>
    <w:p w14:paraId="50304416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Arrange meetings, seminars, workshops, etc., and coordinate travel arrangements as needed.</w:t>
      </w:r>
    </w:p>
    <w:p w14:paraId="66B0EC56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Coordinate and oversee the day-to-day management of supplies, equipment, and facilities for the organization.</w:t>
      </w:r>
    </w:p>
    <w:p w14:paraId="2C67921C" w14:textId="77777777" w:rsidR="00600B99" w:rsidRDefault="00600B99" w:rsidP="00600B99">
      <w:pPr>
        <w:numPr>
          <w:ilvl w:val="0"/>
          <w:numId w:val="13"/>
        </w:numPr>
        <w:spacing w:before="100" w:beforeAutospacing="1" w:after="100" w:afterAutospacing="1"/>
      </w:pPr>
      <w:r>
        <w:t>Other tasks as assigned by the Executive Director to accomplish the mission, vision, and strategic initiatives of the Southwest Pennsylvania AHEC.</w:t>
      </w:r>
    </w:p>
    <w:p w14:paraId="6E5C7CF4" w14:textId="6FAD1CDD" w:rsidR="00DD7DE0" w:rsidRPr="008C7799" w:rsidRDefault="00DD7DE0" w:rsidP="001D1F3F">
      <w:pPr>
        <w:rPr>
          <w:sz w:val="22"/>
          <w:szCs w:val="22"/>
        </w:rPr>
      </w:pPr>
    </w:p>
    <w:p w14:paraId="45319B05" w14:textId="77777777" w:rsidR="00DD7DE0" w:rsidRPr="008C7799" w:rsidRDefault="00DD7DE0" w:rsidP="00DD7DE0">
      <w:pPr>
        <w:rPr>
          <w:b/>
          <w:bCs/>
          <w:sz w:val="22"/>
          <w:szCs w:val="22"/>
          <w:u w:val="single"/>
        </w:rPr>
      </w:pPr>
    </w:p>
    <w:p w14:paraId="4B4134F2" w14:textId="6AC93CE2" w:rsidR="00DD7DE0" w:rsidRPr="008C7799" w:rsidRDefault="00DD7DE0" w:rsidP="00DD7DE0">
      <w:pPr>
        <w:rPr>
          <w:sz w:val="22"/>
          <w:szCs w:val="22"/>
          <w:u w:val="single"/>
        </w:rPr>
      </w:pPr>
      <w:r w:rsidRPr="008C7799">
        <w:rPr>
          <w:b/>
          <w:bCs/>
          <w:sz w:val="22"/>
          <w:szCs w:val="22"/>
          <w:u w:val="single"/>
        </w:rPr>
        <w:t>Qualifications:</w:t>
      </w:r>
    </w:p>
    <w:p w14:paraId="1F990A72" w14:textId="4D0D4E15" w:rsidR="00DD7DE0" w:rsidRPr="008C7799" w:rsidRDefault="00DD7DE0" w:rsidP="00DD7DE0">
      <w:pPr>
        <w:rPr>
          <w:b/>
          <w:bCs/>
          <w:sz w:val="22"/>
          <w:szCs w:val="22"/>
        </w:rPr>
      </w:pPr>
    </w:p>
    <w:p w14:paraId="12794B81" w14:textId="77777777" w:rsidR="002A1BB4" w:rsidRPr="008C7799" w:rsidRDefault="002A1BB4" w:rsidP="00DD7DE0">
      <w:pPr>
        <w:rPr>
          <w:b/>
          <w:bCs/>
          <w:sz w:val="22"/>
          <w:szCs w:val="22"/>
        </w:rPr>
      </w:pPr>
    </w:p>
    <w:p w14:paraId="4D328BC8" w14:textId="50F2FFA6" w:rsidR="00DD7DE0" w:rsidRPr="008C7799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>A minimum of an earned Bachelor’s degree in Accounting or other business-related field and three to five years’ experience.</w:t>
      </w:r>
    </w:p>
    <w:p w14:paraId="272965BA" w14:textId="77777777" w:rsidR="00DD7DE0" w:rsidRPr="008C7799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>Grant management/government contract experience required.</w:t>
      </w:r>
    </w:p>
    <w:p w14:paraId="7A3063E3" w14:textId="77777777" w:rsidR="00DD7DE0" w:rsidRPr="008C7799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>Experience with preparation and management of financial reports and budgets.</w:t>
      </w:r>
    </w:p>
    <w:p w14:paraId="2D74FB12" w14:textId="77777777" w:rsidR="00DD7DE0" w:rsidRPr="008C7799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>A strong knowledge of accounting principles and nonprofit organizations is required</w:t>
      </w:r>
    </w:p>
    <w:p w14:paraId="7BD0A1E6" w14:textId="74A3D4DC" w:rsidR="00DD7DE0" w:rsidRPr="008C7799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 xml:space="preserve">Computer literacy required including experience with MS Office and </w:t>
      </w:r>
      <w:r w:rsidR="00CD6097" w:rsidRPr="008C7799">
        <w:rPr>
          <w:sz w:val="22"/>
          <w:szCs w:val="22"/>
        </w:rPr>
        <w:t>Sage 50 Accounting (formerly Peachtree).</w:t>
      </w:r>
    </w:p>
    <w:p w14:paraId="0DDFF5E2" w14:textId="77777777" w:rsidR="00DD7DE0" w:rsidRPr="008C7799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>Ability to make professional decisions in a fast-paced environment as well as multitask, prioritize, and manage time effectively.</w:t>
      </w:r>
    </w:p>
    <w:p w14:paraId="63E8A65B" w14:textId="77777777" w:rsidR="00DD7DE0" w:rsidRPr="008C7799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>Excellent verbal and written communication skills.</w:t>
      </w:r>
    </w:p>
    <w:p w14:paraId="6F42E74B" w14:textId="77777777" w:rsidR="00DD7DE0" w:rsidRPr="0051317B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>Good interpersonal skills and communication with all levels of management.</w:t>
      </w:r>
    </w:p>
    <w:p w14:paraId="092EA97F" w14:textId="79E7EA1B" w:rsidR="0051317B" w:rsidRPr="0051317B" w:rsidRDefault="0051317B" w:rsidP="0051317B">
      <w:pPr>
        <w:numPr>
          <w:ilvl w:val="0"/>
          <w:numId w:val="10"/>
        </w:numPr>
        <w:tabs>
          <w:tab w:val="clear" w:pos="360"/>
        </w:tabs>
        <w:rPr>
          <w:bCs/>
          <w:sz w:val="22"/>
          <w:szCs w:val="22"/>
        </w:rPr>
      </w:pPr>
      <w:r w:rsidRPr="0051317B">
        <w:rPr>
          <w:bCs/>
          <w:sz w:val="22"/>
          <w:szCs w:val="22"/>
        </w:rPr>
        <w:t>Flexible and creative, with good time management and problem-solving skills.</w:t>
      </w:r>
    </w:p>
    <w:p w14:paraId="74B01A36" w14:textId="77777777" w:rsidR="00DD7DE0" w:rsidRPr="0051317B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51317B">
        <w:rPr>
          <w:sz w:val="22"/>
          <w:szCs w:val="22"/>
        </w:rPr>
        <w:t>Goal-oriented and motivated to develop new skills.</w:t>
      </w:r>
    </w:p>
    <w:p w14:paraId="22EA6E19" w14:textId="77777777" w:rsidR="00DD7DE0" w:rsidRPr="008C7799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>Encouraging to team and staff.</w:t>
      </w:r>
    </w:p>
    <w:p w14:paraId="168E7EE4" w14:textId="77777777" w:rsidR="00DD7DE0" w:rsidRPr="008C7799" w:rsidRDefault="00DD7D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sz w:val="22"/>
          <w:szCs w:val="22"/>
        </w:rPr>
        <w:t>Promote forward thinking for the advancement of staff and organization.</w:t>
      </w:r>
    </w:p>
    <w:p w14:paraId="76FE2829" w14:textId="23337024" w:rsidR="00C638E0" w:rsidRPr="008C7799" w:rsidRDefault="00C638E0" w:rsidP="00DD7DE0">
      <w:pPr>
        <w:numPr>
          <w:ilvl w:val="0"/>
          <w:numId w:val="10"/>
        </w:numPr>
        <w:rPr>
          <w:b/>
          <w:bCs/>
          <w:sz w:val="22"/>
          <w:szCs w:val="22"/>
        </w:rPr>
      </w:pPr>
      <w:r w:rsidRPr="008C7799">
        <w:rPr>
          <w:bCs/>
          <w:sz w:val="22"/>
          <w:szCs w:val="22"/>
        </w:rPr>
        <w:t>Must have reliable transportation and willing to travel</w:t>
      </w:r>
      <w:r w:rsidR="00BC27F3">
        <w:rPr>
          <w:bCs/>
          <w:sz w:val="22"/>
          <w:szCs w:val="22"/>
        </w:rPr>
        <w:t xml:space="preserve">. </w:t>
      </w:r>
      <w:r w:rsidRPr="008C7799">
        <w:rPr>
          <w:bCs/>
          <w:sz w:val="22"/>
          <w:szCs w:val="22"/>
        </w:rPr>
        <w:t xml:space="preserve">Work could be in any of the </w:t>
      </w:r>
      <w:r w:rsidR="008C7799">
        <w:rPr>
          <w:bCs/>
          <w:sz w:val="22"/>
          <w:szCs w:val="22"/>
        </w:rPr>
        <w:t>7-</w:t>
      </w:r>
      <w:r w:rsidRPr="008C7799">
        <w:rPr>
          <w:bCs/>
          <w:sz w:val="22"/>
          <w:szCs w:val="22"/>
        </w:rPr>
        <w:t>county region that includes</w:t>
      </w:r>
      <w:r w:rsidR="008C7799">
        <w:rPr>
          <w:bCs/>
          <w:sz w:val="22"/>
          <w:szCs w:val="22"/>
        </w:rPr>
        <w:t xml:space="preserve"> Allegheny, Armstrong, Beaver, Fayette, Greene, Washington, and Westmoreland.</w:t>
      </w:r>
    </w:p>
    <w:p w14:paraId="73A6A114" w14:textId="77777777" w:rsidR="00DD7DE0" w:rsidRPr="00FF0FBA" w:rsidRDefault="00DD7DE0" w:rsidP="00DD7DE0">
      <w:pPr>
        <w:ind w:left="720"/>
        <w:rPr>
          <w:b/>
          <w:bCs/>
          <w:sz w:val="22"/>
          <w:szCs w:val="22"/>
        </w:rPr>
      </w:pPr>
    </w:p>
    <w:p w14:paraId="5A7E7B91" w14:textId="77777777" w:rsidR="00DD7DE0" w:rsidRPr="00FF0FBA" w:rsidRDefault="00DD7DE0" w:rsidP="00DD7DE0">
      <w:pPr>
        <w:ind w:left="720"/>
        <w:rPr>
          <w:b/>
          <w:bCs/>
          <w:sz w:val="22"/>
          <w:szCs w:val="22"/>
        </w:rPr>
      </w:pPr>
    </w:p>
    <w:p w14:paraId="41575AE5" w14:textId="040ED90A" w:rsidR="00DD7DE0" w:rsidRPr="00257043" w:rsidRDefault="00DD7DE0" w:rsidP="00DD7DE0">
      <w:r w:rsidRPr="00257043">
        <w:t>If interested in applying for this job, please email cover letter and resume to</w:t>
      </w:r>
      <w:r w:rsidR="003D7AE3">
        <w:t xml:space="preserve"> the contact below. Cover letter</w:t>
      </w:r>
      <w:r w:rsidR="00172C91">
        <w:t xml:space="preserve"> should include your interest in working with Southwest PA AHEC.</w:t>
      </w:r>
    </w:p>
    <w:p w14:paraId="4F46C846" w14:textId="77777777" w:rsidR="00DD7DE0" w:rsidRPr="00257043" w:rsidRDefault="00DD7DE0" w:rsidP="00DD7DE0"/>
    <w:p w14:paraId="697E1166" w14:textId="63C6D524" w:rsidR="00DD7DE0" w:rsidRPr="00257043" w:rsidRDefault="00D94A3B" w:rsidP="00DD7DE0">
      <w:r>
        <w:t>Lynne Williams, MD PhD</w:t>
      </w:r>
    </w:p>
    <w:p w14:paraId="246E6C72" w14:textId="77777777" w:rsidR="00DD7DE0" w:rsidRPr="00257043" w:rsidRDefault="00DD7DE0" w:rsidP="00DD7DE0">
      <w:r w:rsidRPr="00257043">
        <w:t>Executive Director</w:t>
      </w:r>
    </w:p>
    <w:p w14:paraId="3B430497" w14:textId="15FB6CBB" w:rsidR="00DD7DE0" w:rsidRPr="004E5713" w:rsidRDefault="003C1D34" w:rsidP="00DD7DE0">
      <w:r>
        <w:t>lwilliams@southwestahec.org</w:t>
      </w:r>
    </w:p>
    <w:p w14:paraId="1513F105" w14:textId="77777777" w:rsidR="00DD7DE0" w:rsidRPr="00FF0FBA" w:rsidRDefault="00DD7DE0" w:rsidP="00DD7DE0">
      <w:pPr>
        <w:rPr>
          <w:b/>
          <w:bCs/>
          <w:sz w:val="22"/>
          <w:szCs w:val="22"/>
        </w:rPr>
      </w:pPr>
    </w:p>
    <w:p w14:paraId="70C0F0FC" w14:textId="36D6ACF7" w:rsidR="004E5713" w:rsidRPr="004E5713" w:rsidRDefault="004E5713" w:rsidP="004E5713">
      <w:r w:rsidRPr="00257043">
        <w:t xml:space="preserve"> </w:t>
      </w:r>
      <w:bookmarkEnd w:id="0"/>
    </w:p>
    <w:sectPr w:rsidR="004E5713" w:rsidRPr="004E5713" w:rsidSect="006C7163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0681" w14:textId="77777777" w:rsidR="006C7163" w:rsidRDefault="006C7163" w:rsidP="00C17C77">
      <w:r>
        <w:separator/>
      </w:r>
    </w:p>
  </w:endnote>
  <w:endnote w:type="continuationSeparator" w:id="0">
    <w:p w14:paraId="231F5D58" w14:textId="77777777" w:rsidR="006C7163" w:rsidRDefault="006C7163" w:rsidP="00C1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F743" w14:textId="1F0CA0B0" w:rsidR="00C17C77" w:rsidRPr="008778E6" w:rsidRDefault="00AF2095" w:rsidP="00C17C77">
    <w:pPr>
      <w:pStyle w:val="Footer"/>
      <w:jc w:val="center"/>
      <w:rPr>
        <w:color w:val="262626" w:themeColor="text1" w:themeTint="D9"/>
        <w:sz w:val="20"/>
        <w:szCs w:val="20"/>
      </w:rPr>
    </w:pPr>
    <w:r>
      <w:rPr>
        <w:color w:val="262626" w:themeColor="text1" w:themeTint="D9"/>
        <w:sz w:val="20"/>
        <w:szCs w:val="20"/>
      </w:rPr>
      <w:t>565 Allegheny Ave, Suite 200; Oakmont, PA 15139</w:t>
    </w:r>
  </w:p>
  <w:p w14:paraId="30BEA207" w14:textId="2A90881E" w:rsidR="00C17C77" w:rsidRPr="008778E6" w:rsidRDefault="00C17C77" w:rsidP="00C17C77">
    <w:pPr>
      <w:pStyle w:val="Footer"/>
      <w:jc w:val="center"/>
      <w:rPr>
        <w:color w:val="262626" w:themeColor="text1" w:themeTint="D9"/>
        <w:sz w:val="20"/>
        <w:szCs w:val="20"/>
      </w:rPr>
    </w:pPr>
    <w:r w:rsidRPr="008778E6">
      <w:rPr>
        <w:color w:val="262626" w:themeColor="text1" w:themeTint="D9"/>
        <w:sz w:val="20"/>
        <w:szCs w:val="20"/>
      </w:rPr>
      <w:t xml:space="preserve">Phone:  </w:t>
    </w:r>
    <w:r w:rsidR="00F46B56">
      <w:rPr>
        <w:color w:val="262626" w:themeColor="text1" w:themeTint="D9"/>
        <w:sz w:val="20"/>
        <w:szCs w:val="20"/>
      </w:rPr>
      <w:t>412.</w:t>
    </w:r>
    <w:r w:rsidR="00AC2F94">
      <w:rPr>
        <w:color w:val="262626" w:themeColor="text1" w:themeTint="D9"/>
        <w:sz w:val="20"/>
        <w:szCs w:val="20"/>
      </w:rPr>
      <w:t>408.3485</w:t>
    </w:r>
    <w:r w:rsidRPr="008778E6">
      <w:rPr>
        <w:color w:val="262626" w:themeColor="text1" w:themeTint="D9"/>
        <w:sz w:val="20"/>
        <w:szCs w:val="20"/>
      </w:rPr>
      <w:t xml:space="preserve">     //   </w:t>
    </w:r>
    <w:hyperlink r:id="rId1" w:history="1">
      <w:r w:rsidR="009E1828" w:rsidRPr="004F4FDC">
        <w:rPr>
          <w:rStyle w:val="Hyperlink"/>
          <w:sz w:val="20"/>
          <w:szCs w:val="20"/>
        </w:rPr>
        <w:t>hello@southwestahec.org</w:t>
      </w:r>
    </w:hyperlink>
    <w:r w:rsidR="00B771FA">
      <w:rPr>
        <w:color w:val="262626" w:themeColor="text1" w:themeTint="D9"/>
        <w:sz w:val="20"/>
        <w:szCs w:val="20"/>
      </w:rPr>
      <w:tab/>
      <w:t xml:space="preserve">    </w:t>
    </w:r>
    <w:r w:rsidRPr="008778E6">
      <w:rPr>
        <w:color w:val="262626" w:themeColor="text1" w:themeTint="D9"/>
        <w:sz w:val="20"/>
        <w:szCs w:val="20"/>
      </w:rPr>
      <w:t xml:space="preserve"> </w:t>
    </w:r>
    <w:r w:rsidR="00B771FA">
      <w:rPr>
        <w:color w:val="262626" w:themeColor="text1" w:themeTint="D9"/>
        <w:sz w:val="20"/>
        <w:szCs w:val="20"/>
      </w:rPr>
      <w:t xml:space="preserve">//     </w:t>
    </w:r>
    <w:r w:rsidR="00B041FA">
      <w:rPr>
        <w:color w:val="262626" w:themeColor="text1" w:themeTint="D9"/>
        <w:sz w:val="20"/>
        <w:szCs w:val="20"/>
      </w:rPr>
      <w:t>Website</w:t>
    </w:r>
    <w:r w:rsidRPr="008778E6">
      <w:rPr>
        <w:color w:val="262626" w:themeColor="text1" w:themeTint="D9"/>
        <w:sz w:val="20"/>
        <w:szCs w:val="20"/>
      </w:rPr>
      <w:t xml:space="preserve">: </w:t>
    </w:r>
    <w:r w:rsidR="00AF2095">
      <w:rPr>
        <w:color w:val="262626" w:themeColor="text1" w:themeTint="D9"/>
        <w:sz w:val="20"/>
        <w:szCs w:val="20"/>
      </w:rPr>
      <w:t>southwest</w:t>
    </w:r>
    <w:r w:rsidR="00B041FA">
      <w:rPr>
        <w:color w:val="262626" w:themeColor="text1" w:themeTint="D9"/>
        <w:sz w:val="20"/>
        <w:szCs w:val="20"/>
      </w:rPr>
      <w:t>ahec.org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2454" w14:textId="77777777" w:rsidR="006C7163" w:rsidRDefault="006C7163" w:rsidP="00C17C77">
      <w:r>
        <w:separator/>
      </w:r>
    </w:p>
  </w:footnote>
  <w:footnote w:type="continuationSeparator" w:id="0">
    <w:p w14:paraId="6314FEF9" w14:textId="77777777" w:rsidR="006C7163" w:rsidRDefault="006C7163" w:rsidP="00C1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1FF0" w14:textId="437FD9F2" w:rsidR="001B01F0" w:rsidRPr="002D3273" w:rsidRDefault="001B01F0" w:rsidP="004E571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D9D0F2" wp14:editId="79D91112">
          <wp:simplePos x="0" y="0"/>
          <wp:positionH relativeFrom="margin">
            <wp:posOffset>203200</wp:posOffset>
          </wp:positionH>
          <wp:positionV relativeFrom="paragraph">
            <wp:posOffset>-152400</wp:posOffset>
          </wp:positionV>
          <wp:extent cx="1304290" cy="781050"/>
          <wp:effectExtent l="0" t="0" r="0" b="0"/>
          <wp:wrapThrough wrapText="bothSides">
            <wp:wrapPolygon edited="0">
              <wp:start x="14828" y="0"/>
              <wp:lineTo x="3470" y="1054"/>
              <wp:lineTo x="315" y="3161"/>
              <wp:lineTo x="0" y="13171"/>
              <wp:lineTo x="0" y="16859"/>
              <wp:lineTo x="1577" y="17385"/>
              <wp:lineTo x="1893" y="21073"/>
              <wp:lineTo x="5679" y="21073"/>
              <wp:lineTo x="6941" y="20546"/>
              <wp:lineTo x="18929" y="17385"/>
              <wp:lineTo x="18929" y="16859"/>
              <wp:lineTo x="21137" y="14751"/>
              <wp:lineTo x="21137" y="3688"/>
              <wp:lineTo x="18929" y="0"/>
              <wp:lineTo x="1482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29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6E">
      <w:rPr>
        <w:rFonts w:ascii="Garamond" w:hAnsi="Garamond"/>
        <w:b/>
        <w:sz w:val="28"/>
        <w:szCs w:val="28"/>
      </w:rPr>
      <w:t>Southwest</w:t>
    </w:r>
    <w:r>
      <w:rPr>
        <w:rFonts w:ascii="Garamond" w:hAnsi="Garamond"/>
        <w:b/>
        <w:sz w:val="28"/>
        <w:szCs w:val="28"/>
      </w:rPr>
      <w:t xml:space="preserve"> PA</w:t>
    </w:r>
    <w:r w:rsidRPr="00CB1B3D">
      <w:rPr>
        <w:rFonts w:ascii="Garamond" w:hAnsi="Garamond"/>
        <w:b/>
        <w:sz w:val="28"/>
        <w:szCs w:val="28"/>
      </w:rPr>
      <w:t xml:space="preserve"> Area Health Education Center</w:t>
    </w:r>
  </w:p>
  <w:p w14:paraId="284D2ACE" w14:textId="266391AB" w:rsidR="001B01F0" w:rsidRDefault="001B01F0" w:rsidP="001B01F0">
    <w:pPr>
      <w:jc w:val="center"/>
      <w:rPr>
        <w:i/>
      </w:rPr>
    </w:pPr>
    <w:r>
      <w:rPr>
        <w:i/>
      </w:rPr>
      <w:t>RECRUIT * TRAIN * RETAIN</w:t>
    </w:r>
  </w:p>
  <w:p w14:paraId="78BFF286" w14:textId="250A6D10" w:rsidR="001B01F0" w:rsidRDefault="001B01F0" w:rsidP="001B01F0">
    <w:pPr>
      <w:jc w:val="center"/>
    </w:pPr>
    <w:r>
      <w:rPr>
        <w:i/>
      </w:rPr>
      <w:t>Advancing Pennsylvania’s Health Through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B28"/>
    <w:multiLevelType w:val="hybridMultilevel"/>
    <w:tmpl w:val="02EE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748"/>
    <w:multiLevelType w:val="hybridMultilevel"/>
    <w:tmpl w:val="7B6A3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76EDE"/>
    <w:multiLevelType w:val="hybridMultilevel"/>
    <w:tmpl w:val="239EEA2E"/>
    <w:lvl w:ilvl="0" w:tplc="974604A8"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678C9"/>
    <w:multiLevelType w:val="hybridMultilevel"/>
    <w:tmpl w:val="0D140668"/>
    <w:lvl w:ilvl="0" w:tplc="974604A8">
      <w:numFmt w:val="bullet"/>
      <w:lvlText w:val="•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F71C2"/>
    <w:multiLevelType w:val="hybridMultilevel"/>
    <w:tmpl w:val="559E1B8E"/>
    <w:lvl w:ilvl="0" w:tplc="C6624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61549"/>
    <w:multiLevelType w:val="hybridMultilevel"/>
    <w:tmpl w:val="678003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30D26"/>
    <w:multiLevelType w:val="multilevel"/>
    <w:tmpl w:val="28A0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555DF"/>
    <w:multiLevelType w:val="hybridMultilevel"/>
    <w:tmpl w:val="69847ECA"/>
    <w:lvl w:ilvl="0" w:tplc="6750E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23B0A"/>
    <w:multiLevelType w:val="hybridMultilevel"/>
    <w:tmpl w:val="559E1B8E"/>
    <w:lvl w:ilvl="0" w:tplc="C6624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765058">
    <w:abstractNumId w:val="4"/>
  </w:num>
  <w:num w:numId="2" w16cid:durableId="1504205624">
    <w:abstractNumId w:val="3"/>
  </w:num>
  <w:num w:numId="3" w16cid:durableId="934900518">
    <w:abstractNumId w:val="2"/>
  </w:num>
  <w:num w:numId="4" w16cid:durableId="1438409960">
    <w:abstractNumId w:val="8"/>
  </w:num>
  <w:num w:numId="5" w16cid:durableId="64284953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8700599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68386824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39797487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71504707">
    <w:abstractNumId w:val="7"/>
  </w:num>
  <w:num w:numId="10" w16cid:durableId="1720394792">
    <w:abstractNumId w:val="1"/>
  </w:num>
  <w:num w:numId="11" w16cid:durableId="1366321986">
    <w:abstractNumId w:val="5"/>
  </w:num>
  <w:num w:numId="12" w16cid:durableId="740177815">
    <w:abstractNumId w:val="0"/>
  </w:num>
  <w:num w:numId="13" w16cid:durableId="1806657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FA"/>
    <w:rsid w:val="00032750"/>
    <w:rsid w:val="000605EC"/>
    <w:rsid w:val="00074390"/>
    <w:rsid w:val="000C196B"/>
    <w:rsid w:val="000D5399"/>
    <w:rsid w:val="000E4F75"/>
    <w:rsid w:val="001060FE"/>
    <w:rsid w:val="00147839"/>
    <w:rsid w:val="00172C91"/>
    <w:rsid w:val="001A02DB"/>
    <w:rsid w:val="001B01F0"/>
    <w:rsid w:val="001D1F3F"/>
    <w:rsid w:val="00234AD6"/>
    <w:rsid w:val="00255D09"/>
    <w:rsid w:val="00257043"/>
    <w:rsid w:val="002A1BB4"/>
    <w:rsid w:val="002B7926"/>
    <w:rsid w:val="002C6C6E"/>
    <w:rsid w:val="002D3273"/>
    <w:rsid w:val="002E2A5E"/>
    <w:rsid w:val="002E4070"/>
    <w:rsid w:val="003242E4"/>
    <w:rsid w:val="003A6F3C"/>
    <w:rsid w:val="003C1D34"/>
    <w:rsid w:val="003D231A"/>
    <w:rsid w:val="003D7AE3"/>
    <w:rsid w:val="003F0970"/>
    <w:rsid w:val="00433347"/>
    <w:rsid w:val="00490885"/>
    <w:rsid w:val="004C2C9D"/>
    <w:rsid w:val="004D206C"/>
    <w:rsid w:val="004E5713"/>
    <w:rsid w:val="005116B8"/>
    <w:rsid w:val="0051317B"/>
    <w:rsid w:val="00523BB2"/>
    <w:rsid w:val="00553780"/>
    <w:rsid w:val="00596285"/>
    <w:rsid w:val="00600B99"/>
    <w:rsid w:val="00617024"/>
    <w:rsid w:val="006C7163"/>
    <w:rsid w:val="00702BEB"/>
    <w:rsid w:val="007807DC"/>
    <w:rsid w:val="007A4C3B"/>
    <w:rsid w:val="008778E6"/>
    <w:rsid w:val="00895947"/>
    <w:rsid w:val="008B112B"/>
    <w:rsid w:val="008C0E45"/>
    <w:rsid w:val="008C7799"/>
    <w:rsid w:val="008E4BD8"/>
    <w:rsid w:val="008F339B"/>
    <w:rsid w:val="0093715C"/>
    <w:rsid w:val="009D208E"/>
    <w:rsid w:val="009E1828"/>
    <w:rsid w:val="009E7140"/>
    <w:rsid w:val="00A15847"/>
    <w:rsid w:val="00A164EE"/>
    <w:rsid w:val="00A650CE"/>
    <w:rsid w:val="00A871B3"/>
    <w:rsid w:val="00A87A65"/>
    <w:rsid w:val="00AA7F6E"/>
    <w:rsid w:val="00AC2F94"/>
    <w:rsid w:val="00AF2095"/>
    <w:rsid w:val="00B041FA"/>
    <w:rsid w:val="00B771FA"/>
    <w:rsid w:val="00B90EF3"/>
    <w:rsid w:val="00BA0947"/>
    <w:rsid w:val="00BC27F3"/>
    <w:rsid w:val="00BF5D46"/>
    <w:rsid w:val="00C17C77"/>
    <w:rsid w:val="00C24A29"/>
    <w:rsid w:val="00C638E0"/>
    <w:rsid w:val="00CA38C2"/>
    <w:rsid w:val="00CB1B3D"/>
    <w:rsid w:val="00CD6097"/>
    <w:rsid w:val="00CF5C3A"/>
    <w:rsid w:val="00D04848"/>
    <w:rsid w:val="00D52C9F"/>
    <w:rsid w:val="00D57C96"/>
    <w:rsid w:val="00D8129C"/>
    <w:rsid w:val="00D930C1"/>
    <w:rsid w:val="00D94A3B"/>
    <w:rsid w:val="00DD6F27"/>
    <w:rsid w:val="00DD7DE0"/>
    <w:rsid w:val="00DE1BE4"/>
    <w:rsid w:val="00E32538"/>
    <w:rsid w:val="00E630AB"/>
    <w:rsid w:val="00E6502B"/>
    <w:rsid w:val="00E85F3E"/>
    <w:rsid w:val="00EB63D2"/>
    <w:rsid w:val="00ED0A45"/>
    <w:rsid w:val="00EF40B7"/>
    <w:rsid w:val="00F11C36"/>
    <w:rsid w:val="00F35D19"/>
    <w:rsid w:val="00F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FBD46"/>
  <w15:docId w15:val="{A030484D-E9B1-446D-AAE3-CDAFF67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77"/>
  </w:style>
  <w:style w:type="paragraph" w:styleId="Footer">
    <w:name w:val="footer"/>
    <w:basedOn w:val="Normal"/>
    <w:link w:val="FooterChar"/>
    <w:uiPriority w:val="99"/>
    <w:unhideWhenUsed/>
    <w:rsid w:val="00C17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77"/>
  </w:style>
  <w:style w:type="paragraph" w:styleId="BalloonText">
    <w:name w:val="Balloon Text"/>
    <w:basedOn w:val="Normal"/>
    <w:link w:val="BalloonTextChar"/>
    <w:uiPriority w:val="99"/>
    <w:semiHidden/>
    <w:unhideWhenUsed/>
    <w:rsid w:val="00877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871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0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5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5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0B9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00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southwestah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a09\Dropbox%20(Pennsylvania%20AHEC)\Resources\Logos%20-%20Letterheads\AHEC%20letterhead%20template_Sep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AHEC letterhead template_Sept 2018</Template>
  <TotalTime>568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ecpa09</dc:creator>
  <cp:lastModifiedBy>Lynne Williams</cp:lastModifiedBy>
  <cp:revision>43</cp:revision>
  <cp:lastPrinted>2019-05-06T17:53:00Z</cp:lastPrinted>
  <dcterms:created xsi:type="dcterms:W3CDTF">2024-01-15T18:10:00Z</dcterms:created>
  <dcterms:modified xsi:type="dcterms:W3CDTF">2024-01-24T20:07:00Z</dcterms:modified>
</cp:coreProperties>
</file>